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547AD8" w:rsidRDefault="00D101B5" w:rsidP="00547AD8">
      <w:pPr>
        <w:pStyle w:val="1"/>
        <w:ind w:left="-720"/>
        <w:rPr>
          <w:sz w:val="24"/>
          <w:szCs w:val="24"/>
        </w:rPr>
      </w:pPr>
      <w:r w:rsidRPr="00547AD8">
        <w:rPr>
          <w:sz w:val="24"/>
          <w:szCs w:val="24"/>
        </w:rPr>
        <w:t xml:space="preserve">Сообщение </w:t>
      </w:r>
      <w:r w:rsidR="0071491E" w:rsidRPr="00547AD8">
        <w:rPr>
          <w:sz w:val="24"/>
          <w:szCs w:val="24"/>
        </w:rPr>
        <w:t xml:space="preserve">о </w:t>
      </w:r>
      <w:r w:rsidR="00547AD8" w:rsidRPr="00547AD8">
        <w:rPr>
          <w:sz w:val="24"/>
          <w:szCs w:val="24"/>
        </w:rPr>
        <w:t>существенном факте о раскрытии эмитентом ежеквартального отчета</w:t>
      </w:r>
    </w:p>
    <w:p w:rsidR="00060351" w:rsidRPr="00547AD8" w:rsidRDefault="00060351" w:rsidP="00D101B5">
      <w:pPr>
        <w:pStyle w:val="1"/>
        <w:rPr>
          <w:rStyle w:val="SUBST"/>
          <w:b/>
          <w:i w:val="0"/>
          <w:sz w:val="24"/>
          <w:szCs w:val="2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Публичное </w:t>
            </w:r>
            <w:r w:rsidR="00D101B5" w:rsidRPr="00422D6F">
              <w:rPr>
                <w:rStyle w:val="SUBST"/>
                <w:bCs/>
                <w:iCs/>
                <w:sz w:val="24"/>
                <w:szCs w:val="24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101B5" w:rsidRPr="00422D6F">
              <w:rPr>
                <w:b/>
                <w:bCs/>
                <w:i/>
                <w:iCs/>
                <w:sz w:val="24"/>
                <w:szCs w:val="24"/>
              </w:rPr>
              <w:t>АО “ВХЗ”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B920F1" w:rsidP="00B920F1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1023303351587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3302000669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04847-А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D101B5" w:rsidRPr="003F6F9D" w:rsidRDefault="003F6F9D" w:rsidP="003F6F9D">
            <w:pPr>
              <w:tabs>
                <w:tab w:val="left" w:pos="10206"/>
              </w:tabs>
              <w:rPr>
                <w:b/>
                <w:i/>
                <w:sz w:val="24"/>
                <w:szCs w:val="24"/>
              </w:rPr>
            </w:pPr>
            <w:r w:rsidRPr="003F6F9D">
              <w:rPr>
                <w:b/>
                <w:i/>
                <w:sz w:val="24"/>
                <w:szCs w:val="24"/>
              </w:rPr>
              <w:t xml:space="preserve">http://www.disclosure.ru/issuer/3302000669/ </w:t>
            </w:r>
          </w:p>
        </w:tc>
      </w:tr>
      <w:tr w:rsidR="001946CF" w:rsidRPr="00422D6F">
        <w:tc>
          <w:tcPr>
            <w:tcW w:w="5360" w:type="dxa"/>
          </w:tcPr>
          <w:p w:rsidR="001946CF" w:rsidRPr="00422D6F" w:rsidRDefault="001946CF" w:rsidP="005D5E8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3F6F9D" w:rsidRDefault="003F6F9D" w:rsidP="003F6F9D">
            <w:pPr>
              <w:tabs>
                <w:tab w:val="left" w:pos="10206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547AD8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422D6F" w:rsidRPr="00422D6F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47AD8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457B9A" w:rsidRPr="00422D6F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1946CF" w:rsidRPr="00422D6F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2. </w:t>
            </w:r>
            <w:r w:rsidRPr="00422D6F">
              <w:rPr>
                <w:b/>
                <w:bCs/>
                <w:sz w:val="24"/>
                <w:szCs w:val="24"/>
              </w:rPr>
              <w:t>Содержание сообщения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3F6F9D" w:rsidRDefault="003F6F9D" w:rsidP="003F6F9D">
            <w:pPr>
              <w:tabs>
                <w:tab w:val="left" w:pos="10206"/>
              </w:tabs>
              <w:rPr>
                <w:sz w:val="24"/>
                <w:szCs w:val="24"/>
                <w:lang w:val="en-US"/>
              </w:rPr>
            </w:pPr>
            <w:r w:rsidRPr="003F6F9D">
              <w:rPr>
                <w:sz w:val="24"/>
                <w:szCs w:val="24"/>
              </w:rPr>
              <w:t xml:space="preserve">2.1. Вид документа, текст которого опубликован на странице в сети Интернет: ежеквартальный отчет. 2.2. Отчетный период, за который составлен ежеквартальный отчет, раскрытый эмитентом: 1 квартал 2021г. </w:t>
            </w:r>
          </w:p>
          <w:p w:rsidR="003F6F9D" w:rsidRDefault="003F6F9D" w:rsidP="003F6F9D">
            <w:pPr>
              <w:tabs>
                <w:tab w:val="left" w:pos="10206"/>
              </w:tabs>
              <w:rPr>
                <w:sz w:val="24"/>
                <w:szCs w:val="24"/>
                <w:lang w:val="en-US"/>
              </w:rPr>
            </w:pPr>
            <w:r w:rsidRPr="003F6F9D">
              <w:rPr>
                <w:sz w:val="24"/>
                <w:szCs w:val="24"/>
              </w:rPr>
              <w:t xml:space="preserve">2.3. Адрес страницы в сети Интернет, на которой опубликован текст ежеквартального отчета: http://www.disclosure.ru/issuer/3302000669/ </w:t>
            </w:r>
          </w:p>
          <w:p w:rsidR="003F6F9D" w:rsidRDefault="003F6F9D" w:rsidP="003F6F9D">
            <w:pPr>
              <w:tabs>
                <w:tab w:val="left" w:pos="10206"/>
              </w:tabs>
              <w:rPr>
                <w:sz w:val="24"/>
                <w:szCs w:val="24"/>
                <w:lang w:val="en-US"/>
              </w:rPr>
            </w:pPr>
            <w:r w:rsidRPr="003F6F9D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17.05.2021 </w:t>
            </w:r>
          </w:p>
          <w:p w:rsidR="006A3757" w:rsidRPr="003F6F9D" w:rsidRDefault="003F6F9D" w:rsidP="003F6F9D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3F6F9D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  <w:tr w:rsidR="001946CF" w:rsidRPr="00422D6F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 Подписи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3.1. Генеральный директор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</w:t>
            </w:r>
            <w:r w:rsidR="00DD381B" w:rsidRPr="00422D6F">
              <w:rPr>
                <w:sz w:val="24"/>
                <w:szCs w:val="24"/>
              </w:rPr>
              <w:t>П</w:t>
            </w:r>
            <w:r w:rsidRPr="00422D6F">
              <w:rPr>
                <w:sz w:val="24"/>
                <w:szCs w:val="24"/>
              </w:rPr>
              <w:t>АО “ВХЗ”                                  ____________________________      П.В. Маркелов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3.2. </w:t>
            </w:r>
            <w:r w:rsidR="003F6F9D">
              <w:rPr>
                <w:sz w:val="24"/>
                <w:szCs w:val="24"/>
                <w:lang w:val="en-US"/>
              </w:rPr>
              <w:t>17</w:t>
            </w:r>
            <w:r w:rsidR="003F6F9D">
              <w:rPr>
                <w:sz w:val="24"/>
                <w:szCs w:val="24"/>
              </w:rPr>
              <w:t>.05.</w:t>
            </w:r>
            <w:r w:rsidRPr="00422D6F">
              <w:rPr>
                <w:sz w:val="24"/>
                <w:szCs w:val="24"/>
              </w:rPr>
              <w:t xml:space="preserve"> 20</w:t>
            </w:r>
            <w:r w:rsidR="003F6F9D">
              <w:rPr>
                <w:sz w:val="24"/>
                <w:szCs w:val="24"/>
              </w:rPr>
              <w:t>21</w:t>
            </w:r>
            <w:r w:rsidRPr="00422D6F">
              <w:rPr>
                <w:sz w:val="24"/>
                <w:szCs w:val="24"/>
              </w:rPr>
              <w:t xml:space="preserve"> года                      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A5DF1"/>
    <w:rsid w:val="002B30EC"/>
    <w:rsid w:val="002D067D"/>
    <w:rsid w:val="002D10DB"/>
    <w:rsid w:val="002D205A"/>
    <w:rsid w:val="00306C45"/>
    <w:rsid w:val="0037255E"/>
    <w:rsid w:val="003F6F9D"/>
    <w:rsid w:val="00422D6F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47AD8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A1484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6D3"/>
    <w:rsid w:val="00E4007B"/>
    <w:rsid w:val="00E51683"/>
    <w:rsid w:val="00E64F3D"/>
    <w:rsid w:val="00EB5CC4"/>
    <w:rsid w:val="00EC307E"/>
    <w:rsid w:val="00F51736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2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2021-05-17T10:36:00Z</dcterms:created>
  <dcterms:modified xsi:type="dcterms:W3CDTF">2021-05-17T10:36:00Z</dcterms:modified>
</cp:coreProperties>
</file>