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 xml:space="preserve">600000, Российская Федерация, Владимирская область, </w:t>
            </w:r>
            <w:proofErr w:type="gramStart"/>
            <w:r w:rsidRPr="00DA1B0C">
              <w:rPr>
                <w:rStyle w:val="SUBST"/>
                <w:bCs/>
                <w:iCs/>
                <w:szCs w:val="22"/>
              </w:rPr>
              <w:t>г</w:t>
            </w:r>
            <w:proofErr w:type="gramEnd"/>
            <w:r w:rsidRPr="00DA1B0C">
              <w:rPr>
                <w:rStyle w:val="SUBST"/>
                <w:bCs/>
                <w:iCs/>
                <w:szCs w:val="22"/>
              </w:rPr>
              <w:t>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2C25AF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71491E" w:rsidP="003819B0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71491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3819B0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:rsidR="003819B0" w:rsidRPr="003819B0" w:rsidRDefault="003819B0" w:rsidP="003819B0">
            <w:pPr>
              <w:jc w:val="both"/>
              <w:rPr>
                <w:b/>
                <w:sz w:val="22"/>
                <w:szCs w:val="22"/>
              </w:rPr>
            </w:pPr>
            <w:r w:rsidRPr="003819B0">
              <w:rPr>
                <w:b/>
                <w:sz w:val="22"/>
                <w:szCs w:val="22"/>
              </w:rPr>
              <w:t xml:space="preserve">Приняли участие в заседании: 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Гаврилова Элла Евгеньевна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Киселев Андрей Андреевич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Киселев Андрей Геннадьевич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Маркелов Павел Владимирович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proofErr w:type="spellStart"/>
            <w:r w:rsidRPr="003819B0">
              <w:rPr>
                <w:sz w:val="22"/>
                <w:szCs w:val="22"/>
              </w:rPr>
              <w:t>Московец</w:t>
            </w:r>
            <w:proofErr w:type="spellEnd"/>
            <w:r w:rsidRPr="003819B0">
              <w:rPr>
                <w:sz w:val="22"/>
                <w:szCs w:val="22"/>
              </w:rPr>
              <w:t xml:space="preserve"> Дмитрий Владимирович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Ульянов Александр Ильич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Кворум для принятия решений по всем пунктам повестки дня имеется.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По третьему вопросу:</w:t>
            </w:r>
          </w:p>
          <w:p w:rsidR="003819B0" w:rsidRPr="003819B0" w:rsidRDefault="003819B0" w:rsidP="003819B0">
            <w:pPr>
              <w:rPr>
                <w:b/>
                <w:sz w:val="22"/>
                <w:szCs w:val="22"/>
              </w:rPr>
            </w:pPr>
            <w:r w:rsidRPr="003819B0">
              <w:rPr>
                <w:b/>
                <w:sz w:val="22"/>
                <w:szCs w:val="22"/>
              </w:rPr>
              <w:t>Голосование:</w:t>
            </w:r>
          </w:p>
          <w:p w:rsidR="003819B0" w:rsidRPr="003819B0" w:rsidRDefault="003819B0" w:rsidP="003819B0">
            <w:pPr>
              <w:pStyle w:val="9"/>
            </w:pPr>
            <w:r w:rsidRPr="003819B0">
              <w:t>« за » - 6 голосов</w:t>
            </w:r>
          </w:p>
          <w:p w:rsidR="003819B0" w:rsidRPr="003819B0" w:rsidRDefault="003819B0" w:rsidP="003819B0">
            <w:pPr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«против» - нет</w:t>
            </w:r>
          </w:p>
          <w:p w:rsidR="003819B0" w:rsidRPr="003819B0" w:rsidRDefault="003819B0" w:rsidP="003819B0">
            <w:pPr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«воздержались» - нет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3819B0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3819B0">
                <w:rPr>
                  <w:sz w:val="22"/>
                  <w:szCs w:val="22"/>
                </w:rPr>
                <w:t>пунктом 15.1</w:t>
              </w:r>
            </w:hyperlink>
            <w:r w:rsidRPr="003819B0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По третьему вопросу: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jc w:val="both"/>
              <w:rPr>
                <w:b/>
                <w:sz w:val="22"/>
                <w:szCs w:val="22"/>
              </w:rPr>
            </w:pPr>
            <w:r w:rsidRPr="003819B0">
              <w:rPr>
                <w:b/>
                <w:sz w:val="22"/>
                <w:szCs w:val="22"/>
              </w:rPr>
              <w:t>РЕШИЛИ: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 </w:t>
            </w:r>
            <w:r w:rsidRPr="003819B0">
              <w:rPr>
                <w:sz w:val="22"/>
                <w:szCs w:val="22"/>
              </w:rPr>
              <w:tab/>
              <w:t>В соответствии с Уставом Общества и Положением об общем собрании акционеров ПАО «ВХЗ» включить в список кандидатур для избрания в Совет директоров на годовом общем собрании акционеров следующих кандидатов: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Гаврилова Элла Евгеньевна, 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Киселев Андрей Андреевич,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Киселев Андрей Геннадьевич,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Маркелов Павел Владимирович,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proofErr w:type="spellStart"/>
            <w:r w:rsidRPr="003819B0">
              <w:rPr>
                <w:sz w:val="22"/>
                <w:szCs w:val="22"/>
              </w:rPr>
              <w:t>Московец</w:t>
            </w:r>
            <w:proofErr w:type="spellEnd"/>
            <w:r w:rsidRPr="003819B0">
              <w:rPr>
                <w:sz w:val="22"/>
                <w:szCs w:val="22"/>
              </w:rPr>
              <w:t xml:space="preserve"> Дмитрий Владимирович,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Кучеренко Владимир Валерьевич,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Ульянов Александр Ильич.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ind w:firstLine="720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lastRenderedPageBreak/>
              <w:t>Включить в список кандидатур для избрания в Ревизионную комиссию на годовом общем собрании акционеров следующих кандидатов: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proofErr w:type="spellStart"/>
            <w:r w:rsidRPr="003819B0">
              <w:rPr>
                <w:sz w:val="22"/>
                <w:szCs w:val="22"/>
              </w:rPr>
              <w:t>Бахтарова</w:t>
            </w:r>
            <w:proofErr w:type="spellEnd"/>
            <w:r w:rsidRPr="003819B0">
              <w:rPr>
                <w:sz w:val="22"/>
                <w:szCs w:val="22"/>
              </w:rPr>
              <w:t xml:space="preserve"> Светлана Владимировна,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Ермилова Татьяна Николаевна,</w:t>
            </w:r>
          </w:p>
          <w:p w:rsidR="003819B0" w:rsidRPr="003819B0" w:rsidRDefault="003819B0" w:rsidP="003819B0">
            <w:pPr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Степанова Светлана Вячеславовна.</w:t>
            </w:r>
          </w:p>
          <w:p w:rsidR="003819B0" w:rsidRPr="003819B0" w:rsidRDefault="003819B0" w:rsidP="003819B0">
            <w:pPr>
              <w:ind w:firstLine="498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ind w:firstLine="498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Для подготовки годового общего собрания акционеров, в соответствии с «Положением об общем собрании акционеров ПАО «ВХЗ»», назначить комиссию. </w:t>
            </w:r>
          </w:p>
          <w:p w:rsidR="003819B0" w:rsidRPr="003819B0" w:rsidRDefault="003819B0" w:rsidP="003819B0">
            <w:pPr>
              <w:ind w:firstLine="498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 Возложить ответственность за подготовку годового общего собрания акционеров Общества  на генерального директора Маркелова Павла Владимировича. 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3819B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21.02.2020 г.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3819B0">
              <w:rPr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эмитента, на котором приняты соответствующие решения: 21.02.2020 г., Протокол № 9.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>2.5.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</w:p>
          <w:p w:rsidR="0071491E" w:rsidRPr="003819B0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Вид, категория (тип) - акции обыкновенные именные бездокументарные </w:t>
            </w:r>
          </w:p>
          <w:p w:rsidR="0071491E" w:rsidRPr="003819B0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Государственный регистрационный номер выпуска - 1-02-04847-А </w:t>
            </w:r>
          </w:p>
          <w:p w:rsidR="0071491E" w:rsidRPr="003819B0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>Дата государственной регистрации выпуска - 22.08.2001 г.</w:t>
            </w:r>
          </w:p>
          <w:p w:rsidR="006A3757" w:rsidRPr="004B5729" w:rsidRDefault="004B5729" w:rsidP="004B572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 w:rsidRPr="003819B0">
              <w:rPr>
                <w:sz w:val="22"/>
                <w:szCs w:val="22"/>
              </w:rPr>
              <w:t>ISIN: RU0007984761.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3819B0">
              <w:rPr>
                <w:sz w:val="22"/>
                <w:szCs w:val="22"/>
              </w:rPr>
              <w:t>21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февраля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5</cp:revision>
  <cp:lastPrinted>2019-12-25T08:41:00Z</cp:lastPrinted>
  <dcterms:created xsi:type="dcterms:W3CDTF">2020-02-20T12:35:00Z</dcterms:created>
  <dcterms:modified xsi:type="dcterms:W3CDTF">2020-02-21T09:01:00Z</dcterms:modified>
</cp:coreProperties>
</file>