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E6A86" w14:textId="77777777" w:rsidR="00D101B5" w:rsidRPr="00DA1B0C" w:rsidRDefault="00D101B5" w:rsidP="00746CB7">
      <w:pPr>
        <w:pStyle w:val="1"/>
        <w:ind w:left="-720"/>
        <w:rPr>
          <w:sz w:val="21"/>
          <w:szCs w:val="21"/>
        </w:rPr>
      </w:pPr>
      <w:r w:rsidRPr="00DA1B0C">
        <w:rPr>
          <w:sz w:val="21"/>
          <w:szCs w:val="21"/>
        </w:rPr>
        <w:t xml:space="preserve">Сообщение </w:t>
      </w:r>
      <w:r w:rsidR="0071491E">
        <w:rPr>
          <w:sz w:val="21"/>
          <w:szCs w:val="21"/>
        </w:rPr>
        <w:t>о существенном факте</w:t>
      </w:r>
    </w:p>
    <w:p w14:paraId="0B894C2F" w14:textId="77777777" w:rsidR="00D101B5" w:rsidRPr="00DA1B0C" w:rsidRDefault="00060351" w:rsidP="00D101B5">
      <w:pPr>
        <w:pStyle w:val="1"/>
        <w:rPr>
          <w:rStyle w:val="SUBST"/>
          <w:b/>
          <w:i w:val="0"/>
          <w:sz w:val="21"/>
          <w:szCs w:val="21"/>
        </w:rPr>
      </w:pPr>
      <w:r w:rsidRPr="00DA1B0C">
        <w:rPr>
          <w:rStyle w:val="SUBST"/>
          <w:b/>
          <w:i w:val="0"/>
          <w:sz w:val="21"/>
          <w:szCs w:val="21"/>
        </w:rPr>
        <w:t>«О</w:t>
      </w:r>
      <w:r w:rsidR="00962DC4" w:rsidRPr="00DA1B0C">
        <w:rPr>
          <w:rStyle w:val="SUBST"/>
          <w:b/>
          <w:i w:val="0"/>
          <w:sz w:val="21"/>
          <w:szCs w:val="21"/>
        </w:rPr>
        <w:t xml:space="preserve"> проведении заседания совета директоров </w:t>
      </w:r>
      <w:r w:rsidR="005D33CF" w:rsidRPr="00DA1B0C">
        <w:rPr>
          <w:rStyle w:val="SUBST"/>
          <w:b/>
          <w:i w:val="0"/>
          <w:sz w:val="21"/>
          <w:szCs w:val="21"/>
        </w:rPr>
        <w:t>э</w:t>
      </w:r>
      <w:r w:rsidR="00962DC4" w:rsidRPr="00DA1B0C">
        <w:rPr>
          <w:rStyle w:val="SUBST"/>
          <w:b/>
          <w:i w:val="0"/>
          <w:sz w:val="21"/>
          <w:szCs w:val="21"/>
        </w:rPr>
        <w:t>митента и его повестке дня</w:t>
      </w:r>
      <w:r w:rsidRPr="00DA1B0C">
        <w:rPr>
          <w:rStyle w:val="SUBST"/>
          <w:b/>
          <w:i w:val="0"/>
          <w:sz w:val="21"/>
          <w:szCs w:val="21"/>
        </w:rPr>
        <w:t>»</w:t>
      </w:r>
    </w:p>
    <w:p w14:paraId="2D3C4EB6" w14:textId="77777777" w:rsidR="00060351" w:rsidRPr="00DA1B0C" w:rsidRDefault="00060351" w:rsidP="00D101B5">
      <w:pPr>
        <w:pStyle w:val="1"/>
        <w:rPr>
          <w:rStyle w:val="SUBST"/>
          <w:b/>
          <w:i w:val="0"/>
          <w:sz w:val="21"/>
          <w:szCs w:val="21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0"/>
        <w:gridCol w:w="709"/>
        <w:gridCol w:w="4731"/>
      </w:tblGrid>
      <w:tr w:rsidR="00D101B5" w:rsidRPr="00DA1B0C" w14:paraId="29CF63DC" w14:textId="77777777">
        <w:tc>
          <w:tcPr>
            <w:tcW w:w="10800" w:type="dxa"/>
            <w:gridSpan w:val="3"/>
          </w:tcPr>
          <w:p w14:paraId="7DA47953" w14:textId="77777777" w:rsidR="00D101B5" w:rsidRPr="00DA1B0C" w:rsidRDefault="00D101B5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</w:t>
            </w:r>
            <w:r w:rsidRPr="00DA1B0C">
              <w:rPr>
                <w:b/>
                <w:bCs/>
                <w:sz w:val="21"/>
                <w:szCs w:val="21"/>
              </w:rPr>
              <w:t>. Общие сведения</w:t>
            </w:r>
          </w:p>
        </w:tc>
      </w:tr>
      <w:tr w:rsidR="00D101B5" w:rsidRPr="00DA1B0C" w14:paraId="28BA7437" w14:textId="77777777">
        <w:tc>
          <w:tcPr>
            <w:tcW w:w="5360" w:type="dxa"/>
          </w:tcPr>
          <w:p w14:paraId="1436A865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1.1. Полное фирменное наименование эмитента</w:t>
            </w:r>
          </w:p>
        </w:tc>
        <w:tc>
          <w:tcPr>
            <w:tcW w:w="5440" w:type="dxa"/>
            <w:gridSpan w:val="2"/>
          </w:tcPr>
          <w:p w14:paraId="0FE6EA62" w14:textId="77777777"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rStyle w:val="SUBST"/>
                <w:bCs/>
                <w:iCs/>
                <w:sz w:val="21"/>
                <w:szCs w:val="21"/>
              </w:rPr>
              <w:t xml:space="preserve">Публичное </w:t>
            </w:r>
            <w:r w:rsidR="00D101B5" w:rsidRPr="00DA1B0C">
              <w:rPr>
                <w:rStyle w:val="SUBST"/>
                <w:bCs/>
                <w:iCs/>
                <w:sz w:val="21"/>
                <w:szCs w:val="21"/>
              </w:rPr>
              <w:t xml:space="preserve"> акционерное общество "Владимирский химический завод"</w:t>
            </w:r>
          </w:p>
        </w:tc>
      </w:tr>
      <w:tr w:rsidR="00D101B5" w:rsidRPr="00DA1B0C" w14:paraId="1A7C1DF4" w14:textId="77777777">
        <w:tc>
          <w:tcPr>
            <w:tcW w:w="5360" w:type="dxa"/>
          </w:tcPr>
          <w:p w14:paraId="140927D1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1.2. Сокращенное фирменное наименование эмитента</w:t>
            </w:r>
          </w:p>
        </w:tc>
        <w:tc>
          <w:tcPr>
            <w:tcW w:w="5440" w:type="dxa"/>
            <w:gridSpan w:val="2"/>
          </w:tcPr>
          <w:p w14:paraId="3E493B7E" w14:textId="77777777"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П</w:t>
            </w:r>
            <w:r w:rsidR="00D101B5" w:rsidRPr="00DA1B0C">
              <w:rPr>
                <w:b/>
                <w:bCs/>
                <w:i/>
                <w:iCs/>
                <w:sz w:val="21"/>
                <w:szCs w:val="21"/>
              </w:rPr>
              <w:t>АО “ВХЗ”</w:t>
            </w:r>
          </w:p>
        </w:tc>
      </w:tr>
      <w:tr w:rsidR="00D101B5" w:rsidRPr="00DA1B0C" w14:paraId="29EAC667" w14:textId="77777777">
        <w:tc>
          <w:tcPr>
            <w:tcW w:w="5360" w:type="dxa"/>
          </w:tcPr>
          <w:p w14:paraId="2695D091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1.3. Место нахождения эмитента</w:t>
            </w:r>
          </w:p>
        </w:tc>
        <w:tc>
          <w:tcPr>
            <w:tcW w:w="5440" w:type="dxa"/>
            <w:gridSpan w:val="2"/>
          </w:tcPr>
          <w:p w14:paraId="5C6F039F" w14:textId="77777777" w:rsidR="00D101B5" w:rsidRPr="00DA1B0C" w:rsidRDefault="00B920F1" w:rsidP="00B920F1">
            <w:pPr>
              <w:tabs>
                <w:tab w:val="left" w:pos="10206"/>
              </w:tabs>
              <w:jc w:val="both"/>
              <w:rPr>
                <w:sz w:val="21"/>
                <w:szCs w:val="21"/>
              </w:rPr>
            </w:pPr>
            <w:r w:rsidRPr="00DA1B0C">
              <w:rPr>
                <w:rStyle w:val="SUBST"/>
                <w:bCs/>
                <w:iCs/>
                <w:szCs w:val="22"/>
              </w:rPr>
              <w:t>600000, Российская Федерация, Владимирская область, г. Владимир, ул. Большая Нижегородская, д. 81</w:t>
            </w:r>
          </w:p>
        </w:tc>
      </w:tr>
      <w:tr w:rsidR="00D101B5" w:rsidRPr="00DA1B0C" w14:paraId="2370E77A" w14:textId="77777777">
        <w:tc>
          <w:tcPr>
            <w:tcW w:w="5360" w:type="dxa"/>
          </w:tcPr>
          <w:p w14:paraId="2ECA1684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1.4. ОГРН эмитента</w:t>
            </w:r>
          </w:p>
        </w:tc>
        <w:tc>
          <w:tcPr>
            <w:tcW w:w="5440" w:type="dxa"/>
            <w:gridSpan w:val="2"/>
          </w:tcPr>
          <w:p w14:paraId="19CE892B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1023303351587</w:t>
            </w:r>
          </w:p>
        </w:tc>
      </w:tr>
      <w:tr w:rsidR="00D101B5" w:rsidRPr="00DA1B0C" w14:paraId="69715EFD" w14:textId="77777777">
        <w:tc>
          <w:tcPr>
            <w:tcW w:w="5360" w:type="dxa"/>
          </w:tcPr>
          <w:p w14:paraId="3D6CF748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1.5. ИНН эмитента</w:t>
            </w:r>
          </w:p>
        </w:tc>
        <w:tc>
          <w:tcPr>
            <w:tcW w:w="5440" w:type="dxa"/>
            <w:gridSpan w:val="2"/>
          </w:tcPr>
          <w:p w14:paraId="18575555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3302000669</w:t>
            </w:r>
          </w:p>
        </w:tc>
      </w:tr>
      <w:tr w:rsidR="00D101B5" w:rsidRPr="00DA1B0C" w14:paraId="1734EF49" w14:textId="77777777">
        <w:tc>
          <w:tcPr>
            <w:tcW w:w="5360" w:type="dxa"/>
          </w:tcPr>
          <w:p w14:paraId="3D560A32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440" w:type="dxa"/>
            <w:gridSpan w:val="2"/>
          </w:tcPr>
          <w:p w14:paraId="28D1E46D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04847-А</w:t>
            </w:r>
          </w:p>
        </w:tc>
      </w:tr>
      <w:tr w:rsidR="00D101B5" w:rsidRPr="00DA1B0C" w14:paraId="15FBDEE1" w14:textId="77777777">
        <w:tc>
          <w:tcPr>
            <w:tcW w:w="5360" w:type="dxa"/>
          </w:tcPr>
          <w:p w14:paraId="64CC7425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1.7. Адрес 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  <w:gridSpan w:val="2"/>
          </w:tcPr>
          <w:p w14:paraId="1290AB3A" w14:textId="77777777" w:rsidR="004B5729" w:rsidRPr="004B5729" w:rsidRDefault="008C40BC" w:rsidP="004B5729">
            <w:pPr>
              <w:tabs>
                <w:tab w:val="left" w:pos="10206"/>
              </w:tabs>
              <w:rPr>
                <w:b/>
                <w:bCs/>
                <w:i/>
                <w:iCs/>
                <w:sz w:val="21"/>
                <w:szCs w:val="21"/>
              </w:rPr>
            </w:pPr>
            <w:hyperlink r:id="rId5" w:history="1">
              <w:r w:rsidR="004B5729" w:rsidRPr="004B5729">
                <w:rPr>
                  <w:b/>
                  <w:bCs/>
                  <w:i/>
                  <w:iCs/>
                  <w:sz w:val="21"/>
                  <w:szCs w:val="21"/>
                </w:rPr>
                <w:t>http://www.disclosure.ru/issuer/3302000669/</w:t>
              </w:r>
            </w:hyperlink>
            <w:r w:rsidR="004B5729" w:rsidRPr="004B5729">
              <w:rPr>
                <w:b/>
                <w:bCs/>
                <w:i/>
                <w:iCs/>
                <w:sz w:val="21"/>
                <w:szCs w:val="21"/>
              </w:rPr>
              <w:t>;</w:t>
            </w:r>
          </w:p>
          <w:p w14:paraId="5305863E" w14:textId="77777777" w:rsidR="00D101B5" w:rsidRPr="00DA1B0C" w:rsidRDefault="001946CF" w:rsidP="004B5729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4B5729">
              <w:rPr>
                <w:b/>
                <w:bCs/>
                <w:i/>
                <w:iCs/>
              </w:rPr>
              <w:t>www.vhz.su</w:t>
            </w:r>
          </w:p>
        </w:tc>
      </w:tr>
      <w:tr w:rsidR="001946CF" w:rsidRPr="00DA1B0C" w14:paraId="65E05147" w14:textId="77777777">
        <w:tc>
          <w:tcPr>
            <w:tcW w:w="5360" w:type="dxa"/>
          </w:tcPr>
          <w:p w14:paraId="7AA215DB" w14:textId="77777777" w:rsidR="001946CF" w:rsidRPr="00DA1B0C" w:rsidRDefault="001946CF" w:rsidP="005D5E8F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DA1B0C">
              <w:rPr>
                <w:sz w:val="22"/>
                <w:szCs w:val="22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gridSpan w:val="2"/>
          </w:tcPr>
          <w:p w14:paraId="372D74A3" w14:textId="44B7DFAE" w:rsidR="001946CF" w:rsidRPr="00DA1B0C" w:rsidRDefault="00D01242" w:rsidP="0071491E">
            <w:pPr>
              <w:tabs>
                <w:tab w:val="left" w:pos="10206"/>
              </w:tabs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2</w:t>
            </w:r>
            <w:r w:rsidR="00E314C5">
              <w:rPr>
                <w:b/>
                <w:bCs/>
                <w:i/>
                <w:iCs/>
                <w:sz w:val="21"/>
                <w:szCs w:val="21"/>
              </w:rPr>
              <w:t>5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</w:t>
            </w:r>
            <w:r w:rsidR="00E314C5">
              <w:rPr>
                <w:b/>
                <w:bCs/>
                <w:i/>
                <w:iCs/>
                <w:sz w:val="21"/>
                <w:szCs w:val="21"/>
              </w:rPr>
              <w:t>11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.20</w:t>
            </w:r>
            <w:r w:rsidR="00457B9A" w:rsidRPr="0071491E">
              <w:rPr>
                <w:b/>
                <w:bCs/>
                <w:i/>
                <w:iCs/>
                <w:sz w:val="21"/>
                <w:szCs w:val="21"/>
              </w:rPr>
              <w:t>20</w:t>
            </w:r>
          </w:p>
        </w:tc>
      </w:tr>
      <w:tr w:rsidR="001946CF" w:rsidRPr="00DA1B0C" w14:paraId="78E5A67A" w14:textId="77777777">
        <w:trPr>
          <w:cantSplit/>
          <w:trHeight w:val="243"/>
        </w:trPr>
        <w:tc>
          <w:tcPr>
            <w:tcW w:w="10800" w:type="dxa"/>
            <w:gridSpan w:val="3"/>
            <w:tcBorders>
              <w:left w:val="nil"/>
              <w:right w:val="nil"/>
            </w:tcBorders>
          </w:tcPr>
          <w:p w14:paraId="699AF63E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 w14:paraId="683CF031" w14:textId="77777777">
        <w:tc>
          <w:tcPr>
            <w:tcW w:w="10800" w:type="dxa"/>
            <w:gridSpan w:val="3"/>
          </w:tcPr>
          <w:p w14:paraId="1D307D20" w14:textId="77777777"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2. </w:t>
            </w:r>
            <w:r w:rsidRPr="00DA1B0C">
              <w:rPr>
                <w:b/>
                <w:bCs/>
                <w:sz w:val="21"/>
                <w:szCs w:val="21"/>
              </w:rPr>
              <w:t>Содержание сообщения</w:t>
            </w:r>
          </w:p>
        </w:tc>
      </w:tr>
      <w:tr w:rsidR="001946CF" w:rsidRPr="00DA1B0C" w14:paraId="3931B29D" w14:textId="77777777">
        <w:tc>
          <w:tcPr>
            <w:tcW w:w="10800" w:type="dxa"/>
            <w:gridSpan w:val="3"/>
          </w:tcPr>
          <w:p w14:paraId="04D77127" w14:textId="5CA6D5C7" w:rsidR="004B5729" w:rsidRDefault="004B5729" w:rsidP="008C40BC">
            <w:pPr>
              <w:tabs>
                <w:tab w:val="left" w:pos="10206"/>
              </w:tabs>
              <w:jc w:val="both"/>
              <w:rPr>
                <w:sz w:val="22"/>
                <w:szCs w:val="22"/>
              </w:rPr>
            </w:pPr>
            <w:r w:rsidRPr="004B5729">
              <w:rPr>
                <w:sz w:val="22"/>
                <w:szCs w:val="22"/>
              </w:rPr>
              <w:t xml:space="preserve"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 </w:t>
            </w:r>
            <w:r w:rsidR="00E314C5" w:rsidRPr="00E314C5">
              <w:rPr>
                <w:sz w:val="22"/>
                <w:szCs w:val="22"/>
              </w:rPr>
              <w:t>25 ноября 2020 года</w:t>
            </w:r>
            <w:r w:rsidRPr="004B5729">
              <w:rPr>
                <w:sz w:val="22"/>
                <w:szCs w:val="22"/>
              </w:rPr>
              <w:t xml:space="preserve"> </w:t>
            </w:r>
          </w:p>
          <w:p w14:paraId="45413857" w14:textId="77777777" w:rsidR="00E314C5" w:rsidRDefault="004B5729" w:rsidP="008C40BC">
            <w:pPr>
              <w:tabs>
                <w:tab w:val="left" w:pos="10206"/>
              </w:tabs>
              <w:jc w:val="both"/>
              <w:rPr>
                <w:sz w:val="22"/>
                <w:szCs w:val="22"/>
              </w:rPr>
            </w:pPr>
            <w:r w:rsidRPr="004B5729">
              <w:rPr>
                <w:sz w:val="22"/>
                <w:szCs w:val="22"/>
              </w:rPr>
              <w:t>2.2. Дата проведения заседания совета директоров (набл</w:t>
            </w:r>
            <w:r w:rsidR="00D01242">
              <w:rPr>
                <w:sz w:val="22"/>
                <w:szCs w:val="22"/>
              </w:rPr>
              <w:t xml:space="preserve">юдательного совета) эмитента: </w:t>
            </w:r>
            <w:r w:rsidR="00E314C5" w:rsidRPr="00E314C5">
              <w:rPr>
                <w:sz w:val="22"/>
                <w:szCs w:val="22"/>
              </w:rPr>
              <w:t>26 ноября 2020 года</w:t>
            </w:r>
          </w:p>
          <w:p w14:paraId="581CA77A" w14:textId="721B2D21" w:rsidR="004B5729" w:rsidRPr="00E314C5" w:rsidRDefault="004B5729" w:rsidP="008C40BC">
            <w:pPr>
              <w:tabs>
                <w:tab w:val="left" w:pos="10206"/>
              </w:tabs>
              <w:jc w:val="both"/>
              <w:rPr>
                <w:sz w:val="22"/>
                <w:szCs w:val="22"/>
              </w:rPr>
            </w:pPr>
            <w:r w:rsidRPr="004B5729">
              <w:rPr>
                <w:sz w:val="22"/>
                <w:szCs w:val="22"/>
              </w:rPr>
              <w:t xml:space="preserve">2.3. Повестка дня </w:t>
            </w:r>
            <w:r w:rsidRPr="00E314C5">
              <w:rPr>
                <w:sz w:val="22"/>
                <w:szCs w:val="22"/>
              </w:rPr>
              <w:t xml:space="preserve">заседания совета директоров (наблюдательного совета) эмитента: </w:t>
            </w:r>
          </w:p>
          <w:p w14:paraId="67D922A7" w14:textId="77777777" w:rsidR="00E314C5" w:rsidRPr="00E314C5" w:rsidRDefault="00E314C5" w:rsidP="008C40BC">
            <w:pPr>
              <w:autoSpaceDE w:val="0"/>
              <w:autoSpaceDN w:val="0"/>
              <w:ind w:left="360"/>
              <w:jc w:val="both"/>
              <w:rPr>
                <w:sz w:val="22"/>
                <w:szCs w:val="22"/>
              </w:rPr>
            </w:pPr>
            <w:r w:rsidRPr="00E314C5">
              <w:rPr>
                <w:sz w:val="22"/>
                <w:szCs w:val="22"/>
              </w:rPr>
              <w:t>1.</w:t>
            </w:r>
            <w:r w:rsidRPr="00E314C5">
              <w:rPr>
                <w:sz w:val="22"/>
                <w:szCs w:val="22"/>
              </w:rPr>
              <w:tab/>
              <w:t>О создании Комитета по аудиту Совета директоров ПАО «ВХЗ».</w:t>
            </w:r>
          </w:p>
          <w:p w14:paraId="10136140" w14:textId="77777777" w:rsidR="00E314C5" w:rsidRPr="00E314C5" w:rsidRDefault="00E314C5" w:rsidP="008C40BC">
            <w:pPr>
              <w:autoSpaceDE w:val="0"/>
              <w:autoSpaceDN w:val="0"/>
              <w:ind w:left="360"/>
              <w:jc w:val="both"/>
              <w:rPr>
                <w:sz w:val="22"/>
                <w:szCs w:val="22"/>
              </w:rPr>
            </w:pPr>
            <w:r w:rsidRPr="00E314C5">
              <w:rPr>
                <w:sz w:val="22"/>
                <w:szCs w:val="22"/>
              </w:rPr>
              <w:t>2.</w:t>
            </w:r>
            <w:r w:rsidRPr="00E314C5">
              <w:rPr>
                <w:sz w:val="22"/>
                <w:szCs w:val="22"/>
              </w:rPr>
              <w:tab/>
              <w:t>Утверждение Положения о Комитете по аудиту Совета директоров ПАО «ВХЗ».</w:t>
            </w:r>
          </w:p>
          <w:p w14:paraId="7E6C7ECF" w14:textId="5541530E" w:rsidR="00D01242" w:rsidRPr="00511DBB" w:rsidRDefault="00E314C5" w:rsidP="008C40BC">
            <w:pPr>
              <w:pStyle w:val="12"/>
              <w:autoSpaceDE w:val="0"/>
              <w:autoSpaceDN w:val="0"/>
              <w:spacing w:after="0" w:line="240" w:lineRule="auto"/>
              <w:ind w:left="360"/>
              <w:jc w:val="both"/>
              <w:rPr>
                <w:rFonts w:ascii="Times New Roman" w:hAnsi="Times New Roman"/>
                <w:lang w:eastAsia="ru-RU"/>
              </w:rPr>
            </w:pPr>
            <w:r w:rsidRPr="00E314C5">
              <w:rPr>
                <w:rFonts w:ascii="Times New Roman" w:hAnsi="Times New Roman"/>
              </w:rPr>
              <w:t>3.</w:t>
            </w:r>
            <w:r w:rsidRPr="00E314C5">
              <w:rPr>
                <w:rFonts w:ascii="Times New Roman" w:hAnsi="Times New Roman"/>
              </w:rPr>
              <w:tab/>
              <w:t>О формировании Комитета по аудиту Совета директоров ПАО «ВХЗ».</w:t>
            </w:r>
          </w:p>
          <w:p w14:paraId="2349C69C" w14:textId="1D35D0D2" w:rsidR="00D01242" w:rsidRDefault="00D01242" w:rsidP="008C40BC">
            <w:pPr>
              <w:tabs>
                <w:tab w:val="left" w:pos="102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П</w:t>
            </w:r>
            <w:r w:rsidR="004B5729" w:rsidRPr="004B5729">
              <w:rPr>
                <w:sz w:val="22"/>
                <w:szCs w:val="22"/>
              </w:rPr>
              <w:t xml:space="preserve">овестка дня заседания совета директоров (наблюдательного совета) эмитента </w:t>
            </w:r>
            <w:r>
              <w:rPr>
                <w:sz w:val="22"/>
                <w:szCs w:val="22"/>
              </w:rPr>
              <w:t xml:space="preserve">не </w:t>
            </w:r>
            <w:r w:rsidR="004B5729" w:rsidRPr="004B5729">
              <w:rPr>
                <w:sz w:val="22"/>
                <w:szCs w:val="22"/>
              </w:rPr>
              <w:t>содержит вопросы, связанные с осуществлением прав по определенным ценным бумагам эмитента</w:t>
            </w:r>
            <w:r>
              <w:rPr>
                <w:sz w:val="22"/>
                <w:szCs w:val="22"/>
              </w:rPr>
              <w:t>.</w:t>
            </w:r>
          </w:p>
          <w:p w14:paraId="3498BC11" w14:textId="2E035DD6" w:rsidR="008C40BC" w:rsidRDefault="008C40BC" w:rsidP="008C40BC">
            <w:pPr>
              <w:tabs>
                <w:tab w:val="left" w:pos="102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2.5. </w:t>
            </w:r>
            <w:r w:rsidRPr="008C40BC">
              <w:rPr>
                <w:sz w:val="22"/>
                <w:szCs w:val="22"/>
              </w:rPr>
              <w:t>Идентификационные признаки выпуска ценных бумаг (вид, категория (тип), серия</w:t>
            </w:r>
            <w:r>
              <w:rPr>
                <w:sz w:val="22"/>
                <w:szCs w:val="22"/>
              </w:rPr>
              <w:t xml:space="preserve"> </w:t>
            </w:r>
            <w:r w:rsidRPr="008C40BC">
              <w:rPr>
                <w:sz w:val="22"/>
                <w:szCs w:val="22"/>
              </w:rPr>
              <w:t>ценных бумаг,</w:t>
            </w:r>
            <w:r>
              <w:rPr>
                <w:sz w:val="22"/>
                <w:szCs w:val="22"/>
              </w:rPr>
              <w:t xml:space="preserve"> </w:t>
            </w:r>
            <w:r w:rsidRPr="008C40BC">
              <w:rPr>
                <w:sz w:val="22"/>
                <w:szCs w:val="22"/>
              </w:rPr>
              <w:t>регистрационный номер выпуска ценных бумаг и дата его присвоения),</w:t>
            </w:r>
            <w:r>
              <w:rPr>
                <w:sz w:val="22"/>
                <w:szCs w:val="22"/>
              </w:rPr>
              <w:t xml:space="preserve"> </w:t>
            </w:r>
            <w:r w:rsidRPr="008C40BC">
              <w:rPr>
                <w:sz w:val="22"/>
                <w:szCs w:val="22"/>
              </w:rPr>
              <w:t>международный код (номер)</w:t>
            </w:r>
            <w:r>
              <w:rPr>
                <w:sz w:val="22"/>
                <w:szCs w:val="22"/>
              </w:rPr>
              <w:t xml:space="preserve"> </w:t>
            </w:r>
            <w:r w:rsidRPr="008C40BC">
              <w:rPr>
                <w:sz w:val="22"/>
                <w:szCs w:val="22"/>
              </w:rPr>
              <w:t>идентификации ценных бумаг (ISIN) (при наличии): акции</w:t>
            </w:r>
            <w:r>
              <w:rPr>
                <w:sz w:val="22"/>
                <w:szCs w:val="22"/>
              </w:rPr>
              <w:t xml:space="preserve"> </w:t>
            </w:r>
            <w:r w:rsidRPr="008C40BC">
              <w:rPr>
                <w:sz w:val="22"/>
                <w:szCs w:val="22"/>
              </w:rPr>
              <w:t>обыкновенные, именные, бездокументарные, рег. N</w:t>
            </w:r>
            <w:r>
              <w:rPr>
                <w:sz w:val="22"/>
                <w:szCs w:val="22"/>
              </w:rPr>
              <w:t xml:space="preserve"> </w:t>
            </w:r>
            <w:r w:rsidRPr="008C40BC">
              <w:rPr>
                <w:sz w:val="22"/>
                <w:szCs w:val="22"/>
              </w:rPr>
              <w:t xml:space="preserve">1-02-04847-А, дата </w:t>
            </w:r>
            <w:proofErr w:type="spellStart"/>
            <w:r w:rsidRPr="008C40BC">
              <w:rPr>
                <w:sz w:val="22"/>
                <w:szCs w:val="22"/>
              </w:rPr>
              <w:t>гос.регистрации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C40BC">
              <w:rPr>
                <w:sz w:val="22"/>
                <w:szCs w:val="22"/>
              </w:rPr>
              <w:t>22.08.2001г., ISIN RU0007984761.</w:t>
            </w:r>
          </w:p>
          <w:p w14:paraId="60550871" w14:textId="77777777" w:rsidR="006A3757" w:rsidRPr="00D01242" w:rsidRDefault="004B5729" w:rsidP="00D01242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4B5729">
              <w:rPr>
                <w:sz w:val="22"/>
                <w:szCs w:val="22"/>
              </w:rPr>
              <w:t xml:space="preserve"> </w:t>
            </w:r>
          </w:p>
        </w:tc>
      </w:tr>
      <w:tr w:rsidR="001946CF" w:rsidRPr="00DA1B0C" w14:paraId="0E1F04B8" w14:textId="77777777">
        <w:tc>
          <w:tcPr>
            <w:tcW w:w="6069" w:type="dxa"/>
            <w:gridSpan w:val="2"/>
            <w:tcBorders>
              <w:left w:val="nil"/>
              <w:right w:val="nil"/>
            </w:tcBorders>
          </w:tcPr>
          <w:p w14:paraId="429E0987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  <w:tc>
          <w:tcPr>
            <w:tcW w:w="4731" w:type="dxa"/>
            <w:tcBorders>
              <w:left w:val="nil"/>
              <w:right w:val="nil"/>
            </w:tcBorders>
          </w:tcPr>
          <w:p w14:paraId="43E04760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 w14:paraId="6E6C2AEE" w14:textId="77777777">
        <w:tc>
          <w:tcPr>
            <w:tcW w:w="10800" w:type="dxa"/>
            <w:gridSpan w:val="3"/>
          </w:tcPr>
          <w:p w14:paraId="5704CE53" w14:textId="77777777"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3. Подписи</w:t>
            </w:r>
          </w:p>
        </w:tc>
      </w:tr>
      <w:tr w:rsidR="001946CF" w:rsidRPr="00DA1B0C" w14:paraId="05EA437F" w14:textId="77777777">
        <w:tc>
          <w:tcPr>
            <w:tcW w:w="10800" w:type="dxa"/>
            <w:gridSpan w:val="3"/>
          </w:tcPr>
          <w:p w14:paraId="46B7D210" w14:textId="77777777"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3.1. Генеральный директор</w:t>
            </w:r>
          </w:p>
          <w:p w14:paraId="15029558" w14:textId="77777777"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 xml:space="preserve">       </w:t>
            </w:r>
            <w:r w:rsidR="00DD381B" w:rsidRPr="0071491E">
              <w:rPr>
                <w:sz w:val="22"/>
                <w:szCs w:val="22"/>
              </w:rPr>
              <w:t>П</w:t>
            </w:r>
            <w:r w:rsidRPr="0071491E">
              <w:rPr>
                <w:sz w:val="22"/>
                <w:szCs w:val="22"/>
              </w:rPr>
              <w:t>АО “ВХЗ”                                  ____________________________      П.В. Маркелов</w:t>
            </w:r>
          </w:p>
          <w:p w14:paraId="1F28092B" w14:textId="68C3557F"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3.2. “</w:t>
            </w:r>
            <w:r w:rsidR="00D01242">
              <w:rPr>
                <w:sz w:val="22"/>
                <w:szCs w:val="22"/>
              </w:rPr>
              <w:t>2</w:t>
            </w:r>
            <w:r w:rsidR="00E314C5">
              <w:rPr>
                <w:sz w:val="22"/>
                <w:szCs w:val="22"/>
              </w:rPr>
              <w:t>5</w:t>
            </w:r>
            <w:r w:rsidRPr="0071491E">
              <w:rPr>
                <w:sz w:val="22"/>
                <w:szCs w:val="22"/>
              </w:rPr>
              <w:t>”</w:t>
            </w:r>
            <w:r w:rsidR="00457B9A" w:rsidRPr="0071491E">
              <w:rPr>
                <w:sz w:val="22"/>
                <w:szCs w:val="22"/>
              </w:rPr>
              <w:t xml:space="preserve"> </w:t>
            </w:r>
            <w:r w:rsidR="00E314C5">
              <w:rPr>
                <w:sz w:val="22"/>
                <w:szCs w:val="22"/>
              </w:rPr>
              <w:t>ноября</w:t>
            </w:r>
            <w:r w:rsidRPr="0071491E">
              <w:rPr>
                <w:sz w:val="22"/>
                <w:szCs w:val="22"/>
              </w:rPr>
              <w:t xml:space="preserve"> 20</w:t>
            </w:r>
            <w:r w:rsidR="00457B9A" w:rsidRPr="0071491E">
              <w:rPr>
                <w:sz w:val="22"/>
                <w:szCs w:val="22"/>
              </w:rPr>
              <w:t>20</w:t>
            </w:r>
            <w:r w:rsidRPr="0071491E">
              <w:rPr>
                <w:sz w:val="22"/>
                <w:szCs w:val="22"/>
              </w:rPr>
              <w:t xml:space="preserve"> года                      </w:t>
            </w:r>
          </w:p>
          <w:p w14:paraId="5DF472F0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                                                                                 м.п.</w:t>
            </w:r>
          </w:p>
        </w:tc>
      </w:tr>
    </w:tbl>
    <w:p w14:paraId="072C1E9B" w14:textId="77777777" w:rsidR="00D101B5" w:rsidRPr="00271029" w:rsidRDefault="00D101B5">
      <w:pPr>
        <w:rPr>
          <w:sz w:val="21"/>
          <w:szCs w:val="21"/>
        </w:rPr>
      </w:pPr>
    </w:p>
    <w:sectPr w:rsidR="00D101B5" w:rsidRPr="00271029" w:rsidSect="00962DC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0048E"/>
    <w:multiLevelType w:val="hybridMultilevel"/>
    <w:tmpl w:val="62EAFF92"/>
    <w:lvl w:ilvl="0" w:tplc="074C6DC4">
      <w:start w:val="1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" w15:restartNumberingAfterBreak="0">
    <w:nsid w:val="578C6EDC"/>
    <w:multiLevelType w:val="hybridMultilevel"/>
    <w:tmpl w:val="36C455D2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E0076C8"/>
    <w:multiLevelType w:val="hybridMultilevel"/>
    <w:tmpl w:val="7932DF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89C6F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69397416"/>
    <w:multiLevelType w:val="singleLevel"/>
    <w:tmpl w:val="30B60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5" w15:restartNumberingAfterBreak="0">
    <w:nsid w:val="6D7C6B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6" w15:restartNumberingAfterBreak="0">
    <w:nsid w:val="74621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77DE3F2E"/>
    <w:multiLevelType w:val="hybridMultilevel"/>
    <w:tmpl w:val="43CE89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0DB"/>
    <w:rsid w:val="00016378"/>
    <w:rsid w:val="00060351"/>
    <w:rsid w:val="000664F9"/>
    <w:rsid w:val="00080FA9"/>
    <w:rsid w:val="00084F5F"/>
    <w:rsid w:val="000900B4"/>
    <w:rsid w:val="000D1A0E"/>
    <w:rsid w:val="00152498"/>
    <w:rsid w:val="00153FAA"/>
    <w:rsid w:val="001674F3"/>
    <w:rsid w:val="001946CF"/>
    <w:rsid w:val="002123FC"/>
    <w:rsid w:val="00212407"/>
    <w:rsid w:val="0022508F"/>
    <w:rsid w:val="00271029"/>
    <w:rsid w:val="002831F5"/>
    <w:rsid w:val="002B30EC"/>
    <w:rsid w:val="002D067D"/>
    <w:rsid w:val="002D10DB"/>
    <w:rsid w:val="002D205A"/>
    <w:rsid w:val="00306C45"/>
    <w:rsid w:val="0037255E"/>
    <w:rsid w:val="00452F03"/>
    <w:rsid w:val="00457B9A"/>
    <w:rsid w:val="00484741"/>
    <w:rsid w:val="004B5729"/>
    <w:rsid w:val="004D6A2D"/>
    <w:rsid w:val="005051D3"/>
    <w:rsid w:val="00510227"/>
    <w:rsid w:val="00511DBB"/>
    <w:rsid w:val="00515893"/>
    <w:rsid w:val="0057683D"/>
    <w:rsid w:val="005D33CF"/>
    <w:rsid w:val="005D5E8F"/>
    <w:rsid w:val="00611D7F"/>
    <w:rsid w:val="00616F6A"/>
    <w:rsid w:val="00665D7D"/>
    <w:rsid w:val="0068489C"/>
    <w:rsid w:val="00687163"/>
    <w:rsid w:val="00692763"/>
    <w:rsid w:val="006A3757"/>
    <w:rsid w:val="006B0E62"/>
    <w:rsid w:val="006D19EC"/>
    <w:rsid w:val="00710DA9"/>
    <w:rsid w:val="0071491E"/>
    <w:rsid w:val="00746CB7"/>
    <w:rsid w:val="00797FD0"/>
    <w:rsid w:val="007A6C7A"/>
    <w:rsid w:val="007E3627"/>
    <w:rsid w:val="007E3F37"/>
    <w:rsid w:val="007F77FF"/>
    <w:rsid w:val="00812306"/>
    <w:rsid w:val="00857858"/>
    <w:rsid w:val="00873543"/>
    <w:rsid w:val="008C40BC"/>
    <w:rsid w:val="008E759C"/>
    <w:rsid w:val="009241AC"/>
    <w:rsid w:val="00962DC4"/>
    <w:rsid w:val="009C597D"/>
    <w:rsid w:val="00A028F2"/>
    <w:rsid w:val="00A60E02"/>
    <w:rsid w:val="00A81F99"/>
    <w:rsid w:val="00AB0EC0"/>
    <w:rsid w:val="00B0590F"/>
    <w:rsid w:val="00B13D4E"/>
    <w:rsid w:val="00B140A6"/>
    <w:rsid w:val="00B20A8A"/>
    <w:rsid w:val="00B920F1"/>
    <w:rsid w:val="00BB004E"/>
    <w:rsid w:val="00C10AB3"/>
    <w:rsid w:val="00C74B8E"/>
    <w:rsid w:val="00CB0E13"/>
    <w:rsid w:val="00CC5ED7"/>
    <w:rsid w:val="00D01242"/>
    <w:rsid w:val="00D02CFD"/>
    <w:rsid w:val="00D101B5"/>
    <w:rsid w:val="00D156E9"/>
    <w:rsid w:val="00D2674C"/>
    <w:rsid w:val="00D30B74"/>
    <w:rsid w:val="00D60961"/>
    <w:rsid w:val="00D67DBB"/>
    <w:rsid w:val="00D87A64"/>
    <w:rsid w:val="00D90ABC"/>
    <w:rsid w:val="00DA1B0C"/>
    <w:rsid w:val="00DC7AAA"/>
    <w:rsid w:val="00DD381B"/>
    <w:rsid w:val="00E00276"/>
    <w:rsid w:val="00E11675"/>
    <w:rsid w:val="00E314C5"/>
    <w:rsid w:val="00E4007B"/>
    <w:rsid w:val="00E51683"/>
    <w:rsid w:val="00E64F3D"/>
    <w:rsid w:val="00EB5CC4"/>
    <w:rsid w:val="00EC307E"/>
    <w:rsid w:val="00F54E02"/>
    <w:rsid w:val="00F67A16"/>
    <w:rsid w:val="00FA6767"/>
    <w:rsid w:val="00FB6750"/>
    <w:rsid w:val="00FD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241A6"/>
  <w15:docId w15:val="{006D19E6-F5ED-41AE-80D2-26EBA831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1B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D101B5"/>
    <w:pPr>
      <w:widowControl w:val="0"/>
      <w:spacing w:before="24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4007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SUBST">
    <w:name w:val="__SUBST"/>
    <w:uiPriority w:val="99"/>
    <w:rsid w:val="00D101B5"/>
    <w:rPr>
      <w:b/>
      <w:i/>
      <w:sz w:val="22"/>
    </w:rPr>
  </w:style>
  <w:style w:type="character" w:styleId="a3">
    <w:name w:val="Hyperlink"/>
    <w:basedOn w:val="a0"/>
    <w:uiPriority w:val="99"/>
    <w:rsid w:val="00D101B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A81F99"/>
    <w:pPr>
      <w:ind w:right="736"/>
    </w:pPr>
  </w:style>
  <w:style w:type="character" w:customStyle="1" w:styleId="a5">
    <w:name w:val="Основной текст Знак"/>
    <w:basedOn w:val="a0"/>
    <w:link w:val="a4"/>
    <w:uiPriority w:val="99"/>
    <w:locked/>
    <w:rsid w:val="00A81F99"/>
    <w:rPr>
      <w:rFonts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2710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007B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1946CF"/>
    <w:pPr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1946CF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E1167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E11675"/>
    <w:rPr>
      <w:rFonts w:cs="Times New Roman"/>
      <w:sz w:val="20"/>
      <w:szCs w:val="20"/>
    </w:rPr>
  </w:style>
  <w:style w:type="paragraph" w:customStyle="1" w:styleId="11">
    <w:name w:val="Знак Знак1"/>
    <w:basedOn w:val="a"/>
    <w:rsid w:val="00B920F1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List Paragraph"/>
    <w:basedOn w:val="a"/>
    <w:uiPriority w:val="34"/>
    <w:rsid w:val="00B920F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D0124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33020006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рекомендациях СД по дивидендам</vt:lpstr>
    </vt:vector>
  </TitlesOfParts>
  <Company>ОАО Владимирский Химический завод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рекомендациях СД по дивидендам</dc:title>
  <dc:creator>10360ocb</dc:creator>
  <cp:lastModifiedBy>Пользователь</cp:lastModifiedBy>
  <cp:revision>3</cp:revision>
  <cp:lastPrinted>2019-12-25T08:41:00Z</cp:lastPrinted>
  <dcterms:created xsi:type="dcterms:W3CDTF">2020-11-25T11:47:00Z</dcterms:created>
  <dcterms:modified xsi:type="dcterms:W3CDTF">2020-11-25T11:51:00Z</dcterms:modified>
</cp:coreProperties>
</file>